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5DC" w:rsidRDefault="0053653C">
      <w:pPr>
        <w:pStyle w:val="a3"/>
        <w:ind w:left="113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ru-RU"/>
        </w:rPr>
        <w:drawing>
          <wp:inline distT="0" distB="0" distL="0" distR="0">
            <wp:extent cx="1245017" cy="390144"/>
            <wp:effectExtent l="0" t="0" r="0" b="0"/>
            <wp:docPr id="1" name="image1.jpeg" descr="P2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5017" cy="390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5DC" w:rsidRDefault="007A75DC">
      <w:pPr>
        <w:pStyle w:val="a3"/>
        <w:ind w:left="0"/>
        <w:rPr>
          <w:rFonts w:ascii="Times New Roman"/>
          <w:sz w:val="20"/>
        </w:rPr>
      </w:pPr>
    </w:p>
    <w:p w:rsidR="007A75DC" w:rsidRDefault="007A75DC">
      <w:pPr>
        <w:pStyle w:val="a3"/>
        <w:ind w:left="0"/>
        <w:rPr>
          <w:rFonts w:ascii="Times New Roman"/>
          <w:sz w:val="20"/>
        </w:rPr>
      </w:pPr>
    </w:p>
    <w:p w:rsidR="007A75DC" w:rsidRDefault="007A75DC">
      <w:pPr>
        <w:pStyle w:val="a3"/>
        <w:ind w:left="0"/>
        <w:rPr>
          <w:rFonts w:ascii="Times New Roman"/>
          <w:sz w:val="20"/>
        </w:rPr>
      </w:pPr>
    </w:p>
    <w:p w:rsidR="007A75DC" w:rsidRDefault="007A75DC">
      <w:pPr>
        <w:pStyle w:val="a3"/>
        <w:spacing w:before="6"/>
        <w:ind w:left="0"/>
        <w:rPr>
          <w:rFonts w:ascii="Times New Roman"/>
          <w:sz w:val="23"/>
        </w:rPr>
      </w:pPr>
    </w:p>
    <w:p w:rsidR="007A75DC" w:rsidRPr="00D823DD" w:rsidRDefault="0053653C">
      <w:pPr>
        <w:pStyle w:val="a4"/>
        <w:ind w:left="3641" w:right="3641"/>
        <w:rPr>
          <w:lang w:val="en-US"/>
        </w:rPr>
      </w:pPr>
      <w:r>
        <w:rPr>
          <w:lang w:val="en"/>
        </w:rPr>
        <w:t>Memo on Accreditation</w:t>
      </w:r>
    </w:p>
    <w:p w:rsidR="007A75DC" w:rsidRPr="00D823DD" w:rsidRDefault="0053653C">
      <w:pPr>
        <w:pStyle w:val="a4"/>
        <w:spacing w:before="2"/>
        <w:rPr>
          <w:lang w:val="en-US"/>
        </w:rPr>
      </w:pPr>
      <w:proofErr w:type="gramStart"/>
      <w:r>
        <w:rPr>
          <w:lang w:val="en"/>
        </w:rPr>
        <w:t>of</w:t>
      </w:r>
      <w:proofErr w:type="gramEnd"/>
      <w:r>
        <w:rPr>
          <w:lang w:val="en"/>
        </w:rPr>
        <w:t xml:space="preserve"> the Third-Party Developers </w:t>
      </w:r>
      <w:r w:rsidR="00D823DD">
        <w:rPr>
          <w:lang w:val="en"/>
        </w:rPr>
        <w:t>in</w:t>
      </w:r>
      <w:r>
        <w:rPr>
          <w:lang w:val="en"/>
        </w:rPr>
        <w:t xml:space="preserve"> the EXPO International Exhibition Center</w:t>
      </w:r>
    </w:p>
    <w:p w:rsidR="007A75DC" w:rsidRPr="00D823DD" w:rsidRDefault="007A75DC">
      <w:pPr>
        <w:pStyle w:val="a3"/>
        <w:ind w:left="0"/>
        <w:rPr>
          <w:rFonts w:ascii="Arial"/>
          <w:b/>
          <w:sz w:val="24"/>
          <w:lang w:val="en-US"/>
        </w:rPr>
      </w:pPr>
    </w:p>
    <w:p w:rsidR="007A75DC" w:rsidRPr="00D823DD" w:rsidRDefault="007A75DC">
      <w:pPr>
        <w:pStyle w:val="a3"/>
        <w:ind w:left="0"/>
        <w:rPr>
          <w:rFonts w:ascii="Arial"/>
          <w:b/>
          <w:sz w:val="24"/>
          <w:lang w:val="en-US"/>
        </w:rPr>
      </w:pPr>
    </w:p>
    <w:p w:rsidR="007A75DC" w:rsidRPr="00D823DD" w:rsidRDefault="0053653C">
      <w:pPr>
        <w:pStyle w:val="a3"/>
        <w:spacing w:before="212" w:line="244" w:lineRule="auto"/>
        <w:ind w:left="112" w:right="107" w:firstLine="708"/>
        <w:jc w:val="both"/>
        <w:rPr>
          <w:lang w:val="en-US"/>
        </w:rPr>
      </w:pPr>
      <w:r>
        <w:rPr>
          <w:lang w:val="en"/>
        </w:rPr>
        <w:t xml:space="preserve">To be accredited </w:t>
      </w:r>
      <w:r w:rsidR="00D823DD">
        <w:rPr>
          <w:lang w:val="en"/>
        </w:rPr>
        <w:t>in</w:t>
      </w:r>
      <w:r>
        <w:rPr>
          <w:lang w:val="en"/>
        </w:rPr>
        <w:t xml:space="preserve"> the IEC, third-party developers must provide the original documents, according to the list, to the Technical Control </w:t>
      </w:r>
      <w:r>
        <w:rPr>
          <w:lang w:val="en"/>
        </w:rPr>
        <w:t>Department of the IEC Operator (</w:t>
      </w:r>
      <w:proofErr w:type="spellStart"/>
      <w:r>
        <w:rPr>
          <w:lang w:val="en"/>
        </w:rPr>
        <w:t>Mangilik</w:t>
      </w:r>
      <w:proofErr w:type="spellEnd"/>
      <w:r>
        <w:rPr>
          <w:lang w:val="en"/>
        </w:rPr>
        <w:t xml:space="preserve"> El str., 53/1, 2nd floor, office 236, tel.:64-22-10). A </w:t>
      </w:r>
      <w:r w:rsidR="0084541C">
        <w:rPr>
          <w:lang w:val="en"/>
        </w:rPr>
        <w:t xml:space="preserve">company </w:t>
      </w:r>
      <w:r>
        <w:rPr>
          <w:lang w:val="en"/>
        </w:rPr>
        <w:t xml:space="preserve">representative </w:t>
      </w:r>
      <w:r>
        <w:rPr>
          <w:lang w:val="en"/>
        </w:rPr>
        <w:t>providing the documents must have technical knowledge, have complete technical documentation and be able to answer technical questi</w:t>
      </w:r>
      <w:r>
        <w:rPr>
          <w:lang w:val="en"/>
        </w:rPr>
        <w:t xml:space="preserve">ons regarding the stand </w:t>
      </w:r>
      <w:r w:rsidR="0084541C">
        <w:rPr>
          <w:lang w:val="en"/>
        </w:rPr>
        <w:t>design</w:t>
      </w:r>
      <w:r>
        <w:rPr>
          <w:lang w:val="en"/>
        </w:rPr>
        <w:t>.</w:t>
      </w:r>
    </w:p>
    <w:p w:rsidR="007A75DC" w:rsidRPr="00D823DD" w:rsidRDefault="007A75DC">
      <w:pPr>
        <w:pStyle w:val="a3"/>
        <w:spacing w:before="9"/>
        <w:ind w:left="0"/>
        <w:rPr>
          <w:sz w:val="21"/>
          <w:lang w:val="en-US"/>
        </w:rPr>
      </w:pPr>
    </w:p>
    <w:p w:rsidR="007A75DC" w:rsidRPr="00D823DD" w:rsidRDefault="0084541C">
      <w:pPr>
        <w:pStyle w:val="a5"/>
        <w:numPr>
          <w:ilvl w:val="0"/>
          <w:numId w:val="2"/>
        </w:numPr>
        <w:tabs>
          <w:tab w:val="left" w:pos="833"/>
        </w:tabs>
        <w:spacing w:before="1"/>
        <w:rPr>
          <w:lang w:val="en-US"/>
        </w:rPr>
      </w:pPr>
      <w:r>
        <w:rPr>
          <w:lang w:val="en"/>
        </w:rPr>
        <w:t>Three</w:t>
      </w:r>
      <w:r>
        <w:rPr>
          <w:lang w:val="en"/>
        </w:rPr>
        <w:t xml:space="preserve">-dimensional </w:t>
      </w:r>
      <w:r>
        <w:rPr>
          <w:lang w:val="en"/>
        </w:rPr>
        <w:t xml:space="preserve">stand design </w:t>
      </w:r>
      <w:r w:rsidR="0053653C">
        <w:rPr>
          <w:lang w:val="en"/>
        </w:rPr>
        <w:t xml:space="preserve">project </w:t>
      </w:r>
      <w:r w:rsidR="0053653C">
        <w:rPr>
          <w:lang w:val="en"/>
        </w:rPr>
        <w:t>(jpeg, PDF).</w:t>
      </w:r>
    </w:p>
    <w:p w:rsidR="007A75DC" w:rsidRPr="00D823DD" w:rsidRDefault="0053653C">
      <w:pPr>
        <w:pStyle w:val="a5"/>
        <w:numPr>
          <w:ilvl w:val="0"/>
          <w:numId w:val="2"/>
        </w:numPr>
        <w:tabs>
          <w:tab w:val="left" w:pos="833"/>
        </w:tabs>
        <w:spacing w:before="2" w:line="242" w:lineRule="auto"/>
        <w:ind w:right="114"/>
        <w:rPr>
          <w:lang w:val="en-US"/>
        </w:rPr>
      </w:pPr>
      <w:r>
        <w:rPr>
          <w:lang w:val="en"/>
        </w:rPr>
        <w:t>Explanatory note to the stand (</w:t>
      </w:r>
      <w:r w:rsidR="0084541C">
        <w:rPr>
          <w:lang w:val="en"/>
        </w:rPr>
        <w:t>stand</w:t>
      </w:r>
      <w:r w:rsidR="0084541C">
        <w:rPr>
          <w:lang w:val="en"/>
        </w:rPr>
        <w:t xml:space="preserve"> dimensions</w:t>
      </w:r>
      <w:r>
        <w:rPr>
          <w:lang w:val="en"/>
        </w:rPr>
        <w:t xml:space="preserve">, description of the frame, description of the podium, description of the design, list of </w:t>
      </w:r>
      <w:r>
        <w:rPr>
          <w:lang w:val="en"/>
        </w:rPr>
        <w:t>materials and equipment, general information).</w:t>
      </w:r>
    </w:p>
    <w:p w:rsidR="007A75DC" w:rsidRPr="00D823DD" w:rsidRDefault="0053653C">
      <w:pPr>
        <w:pStyle w:val="a5"/>
        <w:numPr>
          <w:ilvl w:val="0"/>
          <w:numId w:val="2"/>
        </w:numPr>
        <w:tabs>
          <w:tab w:val="left" w:pos="833"/>
        </w:tabs>
        <w:spacing w:before="4"/>
        <w:rPr>
          <w:lang w:val="en-US"/>
        </w:rPr>
      </w:pPr>
      <w:r>
        <w:rPr>
          <w:lang w:val="en"/>
        </w:rPr>
        <w:t>Detailed drawings of the stand structure with dimensions and materials used.</w:t>
      </w:r>
    </w:p>
    <w:p w:rsidR="007A75DC" w:rsidRPr="00D823DD" w:rsidRDefault="0084541C">
      <w:pPr>
        <w:pStyle w:val="a5"/>
        <w:numPr>
          <w:ilvl w:val="0"/>
          <w:numId w:val="2"/>
        </w:numPr>
        <w:tabs>
          <w:tab w:val="left" w:pos="833"/>
        </w:tabs>
        <w:spacing w:before="3" w:line="244" w:lineRule="auto"/>
        <w:ind w:right="110"/>
        <w:rPr>
          <w:lang w:val="en-US"/>
        </w:rPr>
      </w:pPr>
      <w:r>
        <w:rPr>
          <w:lang w:val="en"/>
        </w:rPr>
        <w:t>P</w:t>
      </w:r>
      <w:r w:rsidR="0053653C">
        <w:rPr>
          <w:lang w:val="en"/>
        </w:rPr>
        <w:t xml:space="preserve">lan (scheme) of the stand (exposition) with </w:t>
      </w:r>
      <w:r w:rsidR="0053653C">
        <w:rPr>
          <w:lang w:val="en"/>
        </w:rPr>
        <w:t xml:space="preserve">designation of </w:t>
      </w:r>
      <w:r>
        <w:rPr>
          <w:lang w:val="en"/>
        </w:rPr>
        <w:t>a</w:t>
      </w:r>
      <w:r w:rsidR="0053653C">
        <w:rPr>
          <w:lang w:val="en"/>
        </w:rPr>
        <w:t xml:space="preserve"> location of water consumers, machine tools, refrigeration an</w:t>
      </w:r>
      <w:r w:rsidR="0053653C">
        <w:rPr>
          <w:lang w:val="en"/>
        </w:rPr>
        <w:t>d other equipment (with interpretation of the designations).</w:t>
      </w:r>
    </w:p>
    <w:p w:rsidR="007A75DC" w:rsidRPr="00D823DD" w:rsidRDefault="0053653C">
      <w:pPr>
        <w:pStyle w:val="a5"/>
        <w:numPr>
          <w:ilvl w:val="0"/>
          <w:numId w:val="2"/>
        </w:numPr>
        <w:tabs>
          <w:tab w:val="left" w:pos="833"/>
        </w:tabs>
        <w:spacing w:line="244" w:lineRule="auto"/>
        <w:ind w:right="108"/>
        <w:rPr>
          <w:lang w:val="en-US"/>
        </w:rPr>
      </w:pPr>
      <w:r>
        <w:rPr>
          <w:lang w:val="en"/>
        </w:rPr>
        <w:t>Power of Attorney for construction from the Exhibitor (Customer) (on the letterhead of the Customer's company).</w:t>
      </w:r>
    </w:p>
    <w:p w:rsidR="007A75DC" w:rsidRPr="00D823DD" w:rsidRDefault="0053653C">
      <w:pPr>
        <w:pStyle w:val="a5"/>
        <w:numPr>
          <w:ilvl w:val="0"/>
          <w:numId w:val="2"/>
        </w:numPr>
        <w:tabs>
          <w:tab w:val="left" w:pos="833"/>
        </w:tabs>
        <w:spacing w:line="247" w:lineRule="exact"/>
        <w:ind w:hanging="361"/>
        <w:rPr>
          <w:lang w:val="en-US"/>
        </w:rPr>
      </w:pPr>
      <w:r>
        <w:rPr>
          <w:lang w:val="en"/>
        </w:rPr>
        <w:t xml:space="preserve">List of employees carrying out assembling </w:t>
      </w:r>
      <w:r>
        <w:rPr>
          <w:lang w:val="en"/>
        </w:rPr>
        <w:t>(with indication of IIN)</w:t>
      </w:r>
    </w:p>
    <w:p w:rsidR="007A75DC" w:rsidRPr="00D823DD" w:rsidRDefault="0084541C">
      <w:pPr>
        <w:pStyle w:val="a5"/>
        <w:numPr>
          <w:ilvl w:val="0"/>
          <w:numId w:val="2"/>
        </w:numPr>
        <w:tabs>
          <w:tab w:val="left" w:pos="833"/>
        </w:tabs>
        <w:spacing w:before="1" w:line="244" w:lineRule="auto"/>
        <w:ind w:right="109"/>
        <w:jc w:val="both"/>
        <w:rPr>
          <w:lang w:val="en-US"/>
        </w:rPr>
      </w:pPr>
      <w:r>
        <w:rPr>
          <w:lang w:val="en"/>
        </w:rPr>
        <w:t xml:space="preserve">Stand electrical </w:t>
      </w:r>
      <w:r w:rsidR="0053653C">
        <w:rPr>
          <w:lang w:val="en"/>
        </w:rPr>
        <w:t>diagram</w:t>
      </w:r>
      <w:r w:rsidR="0053653C">
        <w:rPr>
          <w:lang w:val="en"/>
        </w:rPr>
        <w:t xml:space="preserve">, </w:t>
      </w:r>
      <w:r>
        <w:rPr>
          <w:lang w:val="en"/>
        </w:rPr>
        <w:t>a</w:t>
      </w:r>
      <w:r w:rsidR="0053653C">
        <w:rPr>
          <w:lang w:val="en"/>
        </w:rPr>
        <w:t xml:space="preserve"> location of the electrical panel (during electrical installation work).</w:t>
      </w:r>
    </w:p>
    <w:p w:rsidR="007A75DC" w:rsidRPr="00D823DD" w:rsidRDefault="0084541C">
      <w:pPr>
        <w:pStyle w:val="a5"/>
        <w:numPr>
          <w:ilvl w:val="0"/>
          <w:numId w:val="2"/>
        </w:numPr>
        <w:tabs>
          <w:tab w:val="left" w:pos="833"/>
        </w:tabs>
        <w:spacing w:line="244" w:lineRule="auto"/>
        <w:ind w:right="106"/>
        <w:jc w:val="both"/>
        <w:rPr>
          <w:lang w:val="en-US"/>
        </w:rPr>
      </w:pPr>
      <w:r>
        <w:rPr>
          <w:lang w:val="en"/>
        </w:rPr>
        <w:t xml:space="preserve">List </w:t>
      </w:r>
      <w:r w:rsidR="0053653C">
        <w:rPr>
          <w:lang w:val="en"/>
        </w:rPr>
        <w:t xml:space="preserve">of employees carrying out electrical installation work with copies of certificates attached, with an electrical safety admission group not lower than </w:t>
      </w:r>
      <w:r>
        <w:rPr>
          <w:lang w:val="en"/>
        </w:rPr>
        <w:t>4</w:t>
      </w:r>
      <w:r w:rsidR="0053653C">
        <w:rPr>
          <w:lang w:val="en"/>
        </w:rPr>
        <w:t xml:space="preserve">, with a mark on certification, copies of </w:t>
      </w:r>
      <w:r>
        <w:rPr>
          <w:lang w:val="en"/>
        </w:rPr>
        <w:t>reports</w:t>
      </w:r>
      <w:r w:rsidR="0053653C">
        <w:rPr>
          <w:lang w:val="en"/>
        </w:rPr>
        <w:t xml:space="preserve"> (or </w:t>
      </w:r>
      <w:r>
        <w:rPr>
          <w:lang w:val="en"/>
        </w:rPr>
        <w:t>log</w:t>
      </w:r>
      <w:r w:rsidR="0053653C">
        <w:rPr>
          <w:lang w:val="en"/>
        </w:rPr>
        <w:t>) of knowledge test of electrical personnel.</w:t>
      </w:r>
    </w:p>
    <w:p w:rsidR="007A75DC" w:rsidRPr="00D823DD" w:rsidRDefault="0084541C">
      <w:pPr>
        <w:pStyle w:val="a5"/>
        <w:numPr>
          <w:ilvl w:val="0"/>
          <w:numId w:val="2"/>
        </w:numPr>
        <w:tabs>
          <w:tab w:val="left" w:pos="833"/>
        </w:tabs>
        <w:spacing w:line="244" w:lineRule="auto"/>
        <w:ind w:right="106"/>
        <w:jc w:val="both"/>
        <w:rPr>
          <w:lang w:val="en-US"/>
        </w:rPr>
      </w:pPr>
      <w:r>
        <w:rPr>
          <w:lang w:val="en"/>
        </w:rPr>
        <w:t>O</w:t>
      </w:r>
      <w:r w:rsidR="0053653C">
        <w:rPr>
          <w:lang w:val="en"/>
        </w:rPr>
        <w:t xml:space="preserve">rder on appointment of persons responsible for assembling, </w:t>
      </w:r>
      <w:r>
        <w:rPr>
          <w:lang w:val="en"/>
        </w:rPr>
        <w:t xml:space="preserve">safety briefing, </w:t>
      </w:r>
      <w:r w:rsidR="0053653C">
        <w:rPr>
          <w:lang w:val="en"/>
        </w:rPr>
        <w:t>fire safety briefing (on the company's letterhe</w:t>
      </w:r>
      <w:r w:rsidR="0053653C">
        <w:rPr>
          <w:lang w:val="en"/>
        </w:rPr>
        <w:t>ad).</w:t>
      </w:r>
    </w:p>
    <w:p w:rsidR="007A75DC" w:rsidRPr="00D823DD" w:rsidRDefault="0053653C">
      <w:pPr>
        <w:pStyle w:val="a5"/>
        <w:numPr>
          <w:ilvl w:val="0"/>
          <w:numId w:val="2"/>
        </w:numPr>
        <w:tabs>
          <w:tab w:val="left" w:pos="833"/>
        </w:tabs>
        <w:spacing w:line="245" w:lineRule="exact"/>
        <w:ind w:hanging="361"/>
        <w:jc w:val="both"/>
        <w:rPr>
          <w:lang w:val="en-US"/>
        </w:rPr>
      </w:pPr>
      <w:r>
        <w:rPr>
          <w:lang w:val="en"/>
        </w:rPr>
        <w:t>For a two-</w:t>
      </w:r>
      <w:proofErr w:type="spellStart"/>
      <w:r>
        <w:rPr>
          <w:lang w:val="en"/>
        </w:rPr>
        <w:t>storey</w:t>
      </w:r>
      <w:proofErr w:type="spellEnd"/>
      <w:r>
        <w:rPr>
          <w:lang w:val="en"/>
        </w:rPr>
        <w:t xml:space="preserve"> stand - floor drawings (plans).</w:t>
      </w:r>
    </w:p>
    <w:p w:rsidR="007A75DC" w:rsidRPr="0084541C" w:rsidRDefault="0084541C">
      <w:pPr>
        <w:pStyle w:val="a5"/>
        <w:numPr>
          <w:ilvl w:val="0"/>
          <w:numId w:val="2"/>
        </w:numPr>
        <w:tabs>
          <w:tab w:val="left" w:pos="833"/>
        </w:tabs>
        <w:spacing w:line="244" w:lineRule="auto"/>
        <w:ind w:right="108"/>
        <w:jc w:val="both"/>
        <w:rPr>
          <w:lang w:val="en-US"/>
        </w:rPr>
      </w:pPr>
      <w:r>
        <w:rPr>
          <w:lang w:val="en"/>
        </w:rPr>
        <w:t xml:space="preserve">Stand isometry </w:t>
      </w:r>
      <w:r w:rsidR="0053653C">
        <w:rPr>
          <w:lang w:val="en"/>
        </w:rPr>
        <w:t xml:space="preserve">certified by the director of the Developer </w:t>
      </w:r>
      <w:proofErr w:type="gramStart"/>
      <w:r w:rsidR="0053653C">
        <w:rPr>
          <w:lang w:val="en"/>
        </w:rPr>
        <w:t>company</w:t>
      </w:r>
      <w:proofErr w:type="gramEnd"/>
      <w:r w:rsidR="0053653C">
        <w:rPr>
          <w:lang w:val="en"/>
        </w:rPr>
        <w:t>. Additionally provided:</w:t>
      </w:r>
    </w:p>
    <w:p w:rsidR="007A75DC" w:rsidRPr="00D823DD" w:rsidRDefault="0053653C">
      <w:pPr>
        <w:pStyle w:val="a3"/>
        <w:spacing w:line="247" w:lineRule="exact"/>
        <w:ind w:left="727"/>
        <w:jc w:val="both"/>
        <w:rPr>
          <w:lang w:val="en-US"/>
        </w:rPr>
      </w:pPr>
      <w:r>
        <w:rPr>
          <w:lang w:val="en"/>
        </w:rPr>
        <w:t xml:space="preserve">a) </w:t>
      </w:r>
      <w:proofErr w:type="gramStart"/>
      <w:r>
        <w:rPr>
          <w:lang w:val="en"/>
        </w:rPr>
        <w:t>for</w:t>
      </w:r>
      <w:proofErr w:type="gramEnd"/>
      <w:r>
        <w:rPr>
          <w:lang w:val="en"/>
        </w:rPr>
        <w:t xml:space="preserve"> a two-</w:t>
      </w:r>
      <w:proofErr w:type="spellStart"/>
      <w:r>
        <w:rPr>
          <w:lang w:val="en"/>
        </w:rPr>
        <w:t>storey</w:t>
      </w:r>
      <w:proofErr w:type="spellEnd"/>
      <w:r>
        <w:rPr>
          <w:lang w:val="en"/>
        </w:rPr>
        <w:t xml:space="preserve"> stand and a stand with a podium height of more than 1 m:</w:t>
      </w:r>
    </w:p>
    <w:p w:rsidR="007A75DC" w:rsidRPr="00D823DD" w:rsidRDefault="0053653C">
      <w:pPr>
        <w:pStyle w:val="a5"/>
        <w:numPr>
          <w:ilvl w:val="1"/>
          <w:numId w:val="2"/>
        </w:numPr>
        <w:tabs>
          <w:tab w:val="left" w:pos="1095"/>
        </w:tabs>
        <w:spacing w:before="3"/>
        <w:ind w:hanging="186"/>
        <w:rPr>
          <w:lang w:val="en-US"/>
        </w:rPr>
      </w:pPr>
      <w:r>
        <w:rPr>
          <w:lang w:val="en"/>
        </w:rPr>
        <w:t xml:space="preserve">three-dimensional model of </w:t>
      </w:r>
      <w:r>
        <w:rPr>
          <w:lang w:val="en"/>
        </w:rPr>
        <w:t>the platform (podium);</w:t>
      </w:r>
    </w:p>
    <w:p w:rsidR="007A75DC" w:rsidRPr="00D823DD" w:rsidRDefault="0053653C">
      <w:pPr>
        <w:pStyle w:val="a5"/>
        <w:numPr>
          <w:ilvl w:val="1"/>
          <w:numId w:val="2"/>
        </w:numPr>
        <w:tabs>
          <w:tab w:val="left" w:pos="1095"/>
        </w:tabs>
        <w:spacing w:before="3"/>
        <w:ind w:hanging="186"/>
        <w:rPr>
          <w:lang w:val="en-US"/>
        </w:rPr>
      </w:pPr>
      <w:r>
        <w:rPr>
          <w:spacing w:val="-1"/>
          <w:lang w:val="en"/>
        </w:rPr>
        <w:t>technical documentation for platform (podium) design;</w:t>
      </w:r>
    </w:p>
    <w:p w:rsidR="007A75DC" w:rsidRPr="00D823DD" w:rsidRDefault="0053653C">
      <w:pPr>
        <w:pStyle w:val="a5"/>
        <w:numPr>
          <w:ilvl w:val="1"/>
          <w:numId w:val="2"/>
        </w:numPr>
        <w:tabs>
          <w:tab w:val="left" w:pos="1093"/>
        </w:tabs>
        <w:spacing w:before="3"/>
        <w:ind w:left="1092" w:hanging="184"/>
        <w:rPr>
          <w:lang w:val="en-US"/>
        </w:rPr>
      </w:pPr>
      <w:r>
        <w:rPr>
          <w:lang w:val="en"/>
        </w:rPr>
        <w:t>static calculation of the platform (podium);</w:t>
      </w:r>
    </w:p>
    <w:p w:rsidR="007A75DC" w:rsidRPr="00D823DD" w:rsidRDefault="0053653C">
      <w:pPr>
        <w:pStyle w:val="a3"/>
        <w:spacing w:before="5" w:line="244" w:lineRule="auto"/>
        <w:ind w:left="833" w:right="106"/>
        <w:jc w:val="both"/>
        <w:rPr>
          <w:lang w:val="en-US"/>
        </w:rPr>
      </w:pPr>
      <w:r>
        <w:rPr>
          <w:lang w:val="en"/>
        </w:rPr>
        <w:t xml:space="preserve">b) </w:t>
      </w:r>
      <w:proofErr w:type="gramStart"/>
      <w:r>
        <w:rPr>
          <w:lang w:val="en"/>
        </w:rPr>
        <w:t>for</w:t>
      </w:r>
      <w:proofErr w:type="gramEnd"/>
      <w:r>
        <w:rPr>
          <w:lang w:val="en"/>
        </w:rPr>
        <w:t xml:space="preserve"> </w:t>
      </w:r>
      <w:r w:rsidR="0084541C">
        <w:rPr>
          <w:lang w:val="en"/>
        </w:rPr>
        <w:t>a</w:t>
      </w:r>
      <w:r>
        <w:rPr>
          <w:lang w:val="en"/>
        </w:rPr>
        <w:t xml:space="preserve"> stand, which design does not provide for non-standard load-bearing elements, technical documentation for these elements is </w:t>
      </w:r>
      <w:r>
        <w:rPr>
          <w:lang w:val="en"/>
        </w:rPr>
        <w:t>additionally submitted.</w:t>
      </w:r>
    </w:p>
    <w:p w:rsidR="007A75DC" w:rsidRPr="00D823DD" w:rsidRDefault="0084541C">
      <w:pPr>
        <w:pStyle w:val="a5"/>
        <w:numPr>
          <w:ilvl w:val="0"/>
          <w:numId w:val="1"/>
        </w:numPr>
        <w:tabs>
          <w:tab w:val="left" w:pos="843"/>
        </w:tabs>
        <w:spacing w:line="244" w:lineRule="auto"/>
        <w:ind w:right="1332" w:hanging="371"/>
        <w:jc w:val="both"/>
        <w:rPr>
          <w:lang w:val="en-US"/>
        </w:rPr>
      </w:pPr>
      <w:r>
        <w:rPr>
          <w:lang w:val="en"/>
        </w:rPr>
        <w:t xml:space="preserve">Letter </w:t>
      </w:r>
      <w:r w:rsidR="0053653C">
        <w:rPr>
          <w:lang w:val="en"/>
        </w:rPr>
        <w:t xml:space="preserve">of Guarantee </w:t>
      </w:r>
      <w:r w:rsidR="0053653C">
        <w:rPr>
          <w:lang w:val="en"/>
        </w:rPr>
        <w:t xml:space="preserve">from the Developer about </w:t>
      </w:r>
      <w:r w:rsidR="0053653C">
        <w:rPr>
          <w:lang w:val="en"/>
        </w:rPr>
        <w:t>safety of the structure being constructed</w:t>
      </w:r>
      <w:r w:rsidR="0053653C">
        <w:rPr>
          <w:lang w:val="en"/>
        </w:rPr>
        <w:t xml:space="preserve"> </w:t>
      </w:r>
      <w:r w:rsidR="0053653C">
        <w:rPr>
          <w:lang w:val="en"/>
        </w:rPr>
        <w:t>and the timely removal of garbage.</w:t>
      </w:r>
    </w:p>
    <w:p w:rsidR="007A75DC" w:rsidRPr="00D823DD" w:rsidRDefault="0053653C">
      <w:pPr>
        <w:pStyle w:val="a5"/>
        <w:numPr>
          <w:ilvl w:val="0"/>
          <w:numId w:val="1"/>
        </w:numPr>
        <w:tabs>
          <w:tab w:val="left" w:pos="844"/>
        </w:tabs>
        <w:spacing w:line="247" w:lineRule="exact"/>
        <w:ind w:hanging="371"/>
        <w:jc w:val="both"/>
        <w:rPr>
          <w:lang w:val="en-US"/>
        </w:rPr>
      </w:pPr>
      <w:r>
        <w:rPr>
          <w:lang w:val="en"/>
        </w:rPr>
        <w:t>Certificates of conformity for the materials and equipment used.</w:t>
      </w:r>
    </w:p>
    <w:p w:rsidR="007A75DC" w:rsidRPr="00D823DD" w:rsidRDefault="0053653C">
      <w:pPr>
        <w:pStyle w:val="a5"/>
        <w:numPr>
          <w:ilvl w:val="0"/>
          <w:numId w:val="1"/>
        </w:numPr>
        <w:tabs>
          <w:tab w:val="left" w:pos="781"/>
        </w:tabs>
        <w:spacing w:line="244" w:lineRule="auto"/>
        <w:ind w:left="780" w:right="476" w:hanging="307"/>
        <w:rPr>
          <w:lang w:val="en-US"/>
        </w:rPr>
      </w:pPr>
      <w:r>
        <w:rPr>
          <w:lang w:val="en"/>
        </w:rPr>
        <w:t xml:space="preserve"> C</w:t>
      </w:r>
      <w:r>
        <w:rPr>
          <w:lang w:val="en"/>
        </w:rPr>
        <w:t>opy of the contract of insurance of civi</w:t>
      </w:r>
      <w:r>
        <w:rPr>
          <w:lang w:val="en"/>
        </w:rPr>
        <w:t xml:space="preserve">l liability of the Developer for causing harm to life, health, property of other persons for the period of assembling and dismantling </w:t>
      </w:r>
      <w:r>
        <w:rPr>
          <w:lang w:val="en"/>
        </w:rPr>
        <w:t xml:space="preserve">and the work of the exhibition, at the same time, </w:t>
      </w:r>
      <w:r>
        <w:rPr>
          <w:lang w:val="en"/>
        </w:rPr>
        <w:t>amount of the insurance contract must be at least KZT 30 milli</w:t>
      </w:r>
      <w:r>
        <w:rPr>
          <w:lang w:val="en"/>
        </w:rPr>
        <w:t>on.</w:t>
      </w:r>
    </w:p>
    <w:p w:rsidR="007A75DC" w:rsidRPr="00D823DD" w:rsidRDefault="0053653C">
      <w:pPr>
        <w:pStyle w:val="a5"/>
        <w:numPr>
          <w:ilvl w:val="0"/>
          <w:numId w:val="1"/>
        </w:numPr>
        <w:tabs>
          <w:tab w:val="left" w:pos="843"/>
        </w:tabs>
        <w:spacing w:line="246" w:lineRule="exact"/>
        <w:ind w:left="842" w:hanging="371"/>
        <w:rPr>
          <w:lang w:val="en-US"/>
        </w:rPr>
      </w:pPr>
      <w:r>
        <w:rPr>
          <w:lang w:val="en"/>
        </w:rPr>
        <w:t>If there is a suspended structure in the project, submit an application for it.</w:t>
      </w:r>
    </w:p>
    <w:p w:rsidR="007A75DC" w:rsidRPr="00D823DD" w:rsidRDefault="0053653C">
      <w:pPr>
        <w:pStyle w:val="a5"/>
        <w:numPr>
          <w:ilvl w:val="0"/>
          <w:numId w:val="1"/>
        </w:numPr>
        <w:tabs>
          <w:tab w:val="left" w:pos="843"/>
        </w:tabs>
        <w:spacing w:before="3"/>
        <w:ind w:left="842" w:hanging="371"/>
        <w:rPr>
          <w:lang w:val="en-US"/>
        </w:rPr>
      </w:pPr>
      <w:r>
        <w:rPr>
          <w:lang w:val="en"/>
        </w:rPr>
        <w:t>L</w:t>
      </w:r>
      <w:r>
        <w:rPr>
          <w:lang w:val="en"/>
        </w:rPr>
        <w:t xml:space="preserve">etter for </w:t>
      </w:r>
      <w:bookmarkStart w:id="0" w:name="_GoBack"/>
      <w:bookmarkEnd w:id="0"/>
      <w:r>
        <w:rPr>
          <w:lang w:val="en"/>
        </w:rPr>
        <w:t>move-in/move-out of materials and equipment.</w:t>
      </w:r>
    </w:p>
    <w:sectPr w:rsidR="007A75DC" w:rsidRPr="00D823DD">
      <w:type w:val="continuous"/>
      <w:pgSz w:w="11910" w:h="16840"/>
      <w:pgMar w:top="820" w:right="740" w:bottom="280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EDA77"/>
    <w:multiLevelType w:val="hybridMultilevel"/>
    <w:tmpl w:val="00000000"/>
    <w:lvl w:ilvl="0" w:tplc="A3FEDD7C">
      <w:start w:val="1"/>
      <w:numFmt w:val="decimal"/>
      <w:lvlText w:val="%1."/>
      <w:lvlJc w:val="left"/>
      <w:pPr>
        <w:ind w:left="832" w:hanging="360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ru-RU" w:eastAsia="en-US" w:bidi="ar-SA"/>
      </w:rPr>
    </w:lvl>
    <w:lvl w:ilvl="1" w:tplc="6F30F3B8">
      <w:numFmt w:val="bullet"/>
      <w:lvlText w:val="–"/>
      <w:lvlJc w:val="left"/>
      <w:pPr>
        <w:ind w:left="1094" w:hanging="185"/>
      </w:pPr>
      <w:rPr>
        <w:rFonts w:ascii="Microsoft Sans Serif" w:eastAsia="Microsoft Sans Serif" w:hAnsi="Microsoft Sans Serif" w:cs="Microsoft Sans Serif" w:hint="default"/>
        <w:w w:val="190"/>
        <w:sz w:val="22"/>
        <w:szCs w:val="22"/>
        <w:lang w:val="ru-RU" w:eastAsia="en-US" w:bidi="ar-SA"/>
      </w:rPr>
    </w:lvl>
    <w:lvl w:ilvl="2" w:tplc="9A4A872C">
      <w:numFmt w:val="bullet"/>
      <w:lvlText w:val="•"/>
      <w:lvlJc w:val="left"/>
      <w:pPr>
        <w:ind w:left="2105" w:hanging="185"/>
      </w:pPr>
      <w:rPr>
        <w:rFonts w:hint="default"/>
        <w:lang w:val="ru-RU" w:eastAsia="en-US" w:bidi="ar-SA"/>
      </w:rPr>
    </w:lvl>
    <w:lvl w:ilvl="3" w:tplc="0DFA9DA2">
      <w:numFmt w:val="bullet"/>
      <w:lvlText w:val="•"/>
      <w:lvlJc w:val="left"/>
      <w:pPr>
        <w:ind w:left="3110" w:hanging="185"/>
      </w:pPr>
      <w:rPr>
        <w:rFonts w:hint="default"/>
        <w:lang w:val="ru-RU" w:eastAsia="en-US" w:bidi="ar-SA"/>
      </w:rPr>
    </w:lvl>
    <w:lvl w:ilvl="4" w:tplc="F8BCD714">
      <w:numFmt w:val="bullet"/>
      <w:lvlText w:val="•"/>
      <w:lvlJc w:val="left"/>
      <w:pPr>
        <w:ind w:left="4115" w:hanging="185"/>
      </w:pPr>
      <w:rPr>
        <w:rFonts w:hint="default"/>
        <w:lang w:val="ru-RU" w:eastAsia="en-US" w:bidi="ar-SA"/>
      </w:rPr>
    </w:lvl>
    <w:lvl w:ilvl="5" w:tplc="A3324C7E">
      <w:numFmt w:val="bullet"/>
      <w:lvlText w:val="•"/>
      <w:lvlJc w:val="left"/>
      <w:pPr>
        <w:ind w:left="5120" w:hanging="185"/>
      </w:pPr>
      <w:rPr>
        <w:rFonts w:hint="default"/>
        <w:lang w:val="ru-RU" w:eastAsia="en-US" w:bidi="ar-SA"/>
      </w:rPr>
    </w:lvl>
    <w:lvl w:ilvl="6" w:tplc="FABA34F2">
      <w:numFmt w:val="bullet"/>
      <w:lvlText w:val="•"/>
      <w:lvlJc w:val="left"/>
      <w:pPr>
        <w:ind w:left="6125" w:hanging="185"/>
      </w:pPr>
      <w:rPr>
        <w:rFonts w:hint="default"/>
        <w:lang w:val="ru-RU" w:eastAsia="en-US" w:bidi="ar-SA"/>
      </w:rPr>
    </w:lvl>
    <w:lvl w:ilvl="7" w:tplc="8062A0CC">
      <w:numFmt w:val="bullet"/>
      <w:lvlText w:val="•"/>
      <w:lvlJc w:val="left"/>
      <w:pPr>
        <w:ind w:left="7130" w:hanging="185"/>
      </w:pPr>
      <w:rPr>
        <w:rFonts w:hint="default"/>
        <w:lang w:val="ru-RU" w:eastAsia="en-US" w:bidi="ar-SA"/>
      </w:rPr>
    </w:lvl>
    <w:lvl w:ilvl="8" w:tplc="2BBADE20">
      <w:numFmt w:val="bullet"/>
      <w:lvlText w:val="•"/>
      <w:lvlJc w:val="left"/>
      <w:pPr>
        <w:ind w:left="8136" w:hanging="185"/>
      </w:pPr>
      <w:rPr>
        <w:rFonts w:hint="default"/>
        <w:lang w:val="ru-RU" w:eastAsia="en-US" w:bidi="ar-SA"/>
      </w:rPr>
    </w:lvl>
  </w:abstractNum>
  <w:abstractNum w:abstractNumId="1">
    <w:nsid w:val="608F1F64"/>
    <w:multiLevelType w:val="hybridMultilevel"/>
    <w:tmpl w:val="00000000"/>
    <w:lvl w:ilvl="0" w:tplc="BC92CB42">
      <w:start w:val="13"/>
      <w:numFmt w:val="decimal"/>
      <w:lvlText w:val="%1."/>
      <w:lvlJc w:val="left"/>
      <w:pPr>
        <w:ind w:left="843" w:hanging="370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ru-RU" w:eastAsia="en-US" w:bidi="ar-SA"/>
      </w:rPr>
    </w:lvl>
    <w:lvl w:ilvl="1" w:tplc="5B8A59EA">
      <w:numFmt w:val="bullet"/>
      <w:lvlText w:val="•"/>
      <w:lvlJc w:val="left"/>
      <w:pPr>
        <w:ind w:left="1770" w:hanging="370"/>
      </w:pPr>
      <w:rPr>
        <w:rFonts w:hint="default"/>
        <w:lang w:val="ru-RU" w:eastAsia="en-US" w:bidi="ar-SA"/>
      </w:rPr>
    </w:lvl>
    <w:lvl w:ilvl="2" w:tplc="C4EE9610">
      <w:numFmt w:val="bullet"/>
      <w:lvlText w:val="•"/>
      <w:lvlJc w:val="left"/>
      <w:pPr>
        <w:ind w:left="2701" w:hanging="370"/>
      </w:pPr>
      <w:rPr>
        <w:rFonts w:hint="default"/>
        <w:lang w:val="ru-RU" w:eastAsia="en-US" w:bidi="ar-SA"/>
      </w:rPr>
    </w:lvl>
    <w:lvl w:ilvl="3" w:tplc="53624410">
      <w:numFmt w:val="bullet"/>
      <w:lvlText w:val="•"/>
      <w:lvlJc w:val="left"/>
      <w:pPr>
        <w:ind w:left="3631" w:hanging="370"/>
      </w:pPr>
      <w:rPr>
        <w:rFonts w:hint="default"/>
        <w:lang w:val="ru-RU" w:eastAsia="en-US" w:bidi="ar-SA"/>
      </w:rPr>
    </w:lvl>
    <w:lvl w:ilvl="4" w:tplc="A210F192">
      <w:numFmt w:val="bullet"/>
      <w:lvlText w:val="•"/>
      <w:lvlJc w:val="left"/>
      <w:pPr>
        <w:ind w:left="4562" w:hanging="370"/>
      </w:pPr>
      <w:rPr>
        <w:rFonts w:hint="default"/>
        <w:lang w:val="ru-RU" w:eastAsia="en-US" w:bidi="ar-SA"/>
      </w:rPr>
    </w:lvl>
    <w:lvl w:ilvl="5" w:tplc="333E21B2">
      <w:numFmt w:val="bullet"/>
      <w:lvlText w:val="•"/>
      <w:lvlJc w:val="left"/>
      <w:pPr>
        <w:ind w:left="5493" w:hanging="370"/>
      </w:pPr>
      <w:rPr>
        <w:rFonts w:hint="default"/>
        <w:lang w:val="ru-RU" w:eastAsia="en-US" w:bidi="ar-SA"/>
      </w:rPr>
    </w:lvl>
    <w:lvl w:ilvl="6" w:tplc="0D780C52">
      <w:numFmt w:val="bullet"/>
      <w:lvlText w:val="•"/>
      <w:lvlJc w:val="left"/>
      <w:pPr>
        <w:ind w:left="6423" w:hanging="370"/>
      </w:pPr>
      <w:rPr>
        <w:rFonts w:hint="default"/>
        <w:lang w:val="ru-RU" w:eastAsia="en-US" w:bidi="ar-SA"/>
      </w:rPr>
    </w:lvl>
    <w:lvl w:ilvl="7" w:tplc="219CC29C">
      <w:numFmt w:val="bullet"/>
      <w:lvlText w:val="•"/>
      <w:lvlJc w:val="left"/>
      <w:pPr>
        <w:ind w:left="7354" w:hanging="370"/>
      </w:pPr>
      <w:rPr>
        <w:rFonts w:hint="default"/>
        <w:lang w:val="ru-RU" w:eastAsia="en-US" w:bidi="ar-SA"/>
      </w:rPr>
    </w:lvl>
    <w:lvl w:ilvl="8" w:tplc="8F80C48A">
      <w:numFmt w:val="bullet"/>
      <w:lvlText w:val="•"/>
      <w:lvlJc w:val="left"/>
      <w:pPr>
        <w:ind w:left="8285" w:hanging="37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5DC"/>
    <w:rsid w:val="0053653C"/>
    <w:rsid w:val="007A75DC"/>
    <w:rsid w:val="0084541C"/>
    <w:rsid w:val="00D8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832"/>
    </w:pPr>
  </w:style>
  <w:style w:type="paragraph" w:styleId="a4">
    <w:name w:val="Title"/>
    <w:basedOn w:val="a"/>
    <w:uiPriority w:val="1"/>
    <w:qFormat/>
    <w:pPr>
      <w:ind w:left="1903" w:right="1899"/>
      <w:jc w:val="center"/>
    </w:pPr>
    <w:rPr>
      <w:rFonts w:ascii="Arial" w:eastAsia="Arial" w:hAnsi="Arial" w:cs="Arial"/>
      <w:b/>
      <w:bCs/>
    </w:rPr>
  </w:style>
  <w:style w:type="paragraph" w:styleId="a5">
    <w:name w:val="List Paragraph"/>
    <w:basedOn w:val="a"/>
    <w:uiPriority w:val="1"/>
    <w:qFormat/>
    <w:pPr>
      <w:ind w:left="83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D823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23DD"/>
    <w:rPr>
      <w:rFonts w:ascii="Tahoma" w:eastAsia="Microsoft Sans Serif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832"/>
    </w:pPr>
  </w:style>
  <w:style w:type="paragraph" w:styleId="a4">
    <w:name w:val="Title"/>
    <w:basedOn w:val="a"/>
    <w:uiPriority w:val="1"/>
    <w:qFormat/>
    <w:pPr>
      <w:ind w:left="1903" w:right="1899"/>
      <w:jc w:val="center"/>
    </w:pPr>
    <w:rPr>
      <w:rFonts w:ascii="Arial" w:eastAsia="Arial" w:hAnsi="Arial" w:cs="Arial"/>
      <w:b/>
      <w:bCs/>
    </w:rPr>
  </w:style>
  <w:style w:type="paragraph" w:styleId="a5">
    <w:name w:val="List Paragraph"/>
    <w:basedOn w:val="a"/>
    <w:uiPriority w:val="1"/>
    <w:qFormat/>
    <w:pPr>
      <w:ind w:left="83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D823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23DD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421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ТОО «Business Media Central Asia»</dc:title>
  <dc:creator>HP</dc:creator>
  <cp:lastModifiedBy>Admin</cp:lastModifiedBy>
  <cp:revision>3</cp:revision>
  <dcterms:created xsi:type="dcterms:W3CDTF">2023-06-06T05:28:00Z</dcterms:created>
  <dcterms:modified xsi:type="dcterms:W3CDTF">2023-06-22T07:10:00Z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2022-06-02T00:00:00Z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2023-06-06T00:00:00Z</vt:filetime>
  </property>
</Properties>
</file>